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0B" w:rsidRPr="0064160B" w:rsidRDefault="0064160B" w:rsidP="0064160B">
      <w:pPr>
        <w:pStyle w:val="a3"/>
        <w:jc w:val="center"/>
        <w:rPr>
          <w:rFonts w:ascii="Tahoma" w:hAnsi="Tahoma" w:cs="Tahoma"/>
          <w:b/>
          <w:color w:val="000000"/>
        </w:rPr>
      </w:pPr>
      <w:r w:rsidRPr="0064160B">
        <w:rPr>
          <w:rFonts w:ascii="Tahoma" w:hAnsi="Tahoma" w:cs="Tahoma"/>
          <w:b/>
          <w:color w:val="000000"/>
        </w:rPr>
        <w:t>Виды и условия оказания медицинской помощи БУЗ УР «ДГП 9 МЗ УР»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Территориальной программы бесплатно предоставляются:</w:t>
      </w:r>
    </w:p>
    <w:p w:rsidR="00E53EA7" w:rsidRDefault="00E53EA7" w:rsidP="0064160B">
      <w:pPr>
        <w:pStyle w:val="a3"/>
        <w:numPr>
          <w:ilvl w:val="0"/>
          <w:numId w:val="1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первичная медико-санитарная помощь, в том числе доврачебная, врачебная и специализированная;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Первичная медико-санитарная помощь включает в себя мероприятия по медицинской профилактике заболеваний, в том числе мероприятия по проведению профилактических прививок и профилактических осмотров, формированию здорового образа жизни, диагностику и лечение заболеваний и состояний,  здоровых детей и лиц с хроническими заболеваниями, санитарно-гигиеническое просвещение граждан, а также осуществление других мероприятий, связанных с оказанием первичной медико-санитарной помощи гражданам.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первичной медико-санитарной помощи осуществляется формирование здорового образа жизни у граждан, начиная с детского возраста, обеспечивается путем проведения мероприятий, направленных на информирование граждан о факторах риска для их здоровья, формирование мотивации к ведению здорового образа жизни и создание условий для ведения здорового образа жизни, в том числе для занятий физической культурой и спортом.</w:t>
      </w:r>
    </w:p>
    <w:p w:rsidR="00A46983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Первичная медико-санитарная помощь оказывается бесплатно в неотложной и плановой форм</w:t>
      </w:r>
      <w:r w:rsidR="00A46983">
        <w:rPr>
          <w:rFonts w:ascii="Tahoma" w:hAnsi="Tahoma" w:cs="Tahoma"/>
          <w:color w:val="000000"/>
          <w:sz w:val="20"/>
          <w:szCs w:val="20"/>
        </w:rPr>
        <w:t>е</w:t>
      </w:r>
      <w:r>
        <w:rPr>
          <w:rFonts w:ascii="Tahoma" w:hAnsi="Tahoma" w:cs="Tahoma"/>
          <w:color w:val="000000"/>
          <w:sz w:val="20"/>
          <w:szCs w:val="20"/>
        </w:rPr>
        <w:t xml:space="preserve"> в амбулаторных условиях и в условиях дневного стационара</w:t>
      </w:r>
      <w:r w:rsidR="00A46983">
        <w:rPr>
          <w:rFonts w:ascii="Tahoma" w:hAnsi="Tahoma" w:cs="Tahoma"/>
          <w:color w:val="000000"/>
          <w:sz w:val="20"/>
          <w:szCs w:val="20"/>
        </w:rPr>
        <w:t xml:space="preserve"> (30 лет Победы,5а).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Первичная медико-санитарная помощь оказывается врачами-педиатрами участковыми, а также соответствующим средним медицинским персоналом.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Первичная специализированная медико-санитарная помощь оказывается врачами-специалистами, включая врачей-специалистов </w:t>
      </w:r>
      <w:r w:rsidR="00A46983">
        <w:rPr>
          <w:rFonts w:ascii="Tahoma" w:hAnsi="Tahoma" w:cs="Tahoma"/>
          <w:color w:val="000000"/>
          <w:sz w:val="20"/>
          <w:szCs w:val="20"/>
        </w:rPr>
        <w:t>БУЗ УР «ДГП 9 МЗ УР»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404360" w:rsidRDefault="00E53EA7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При оказании амбулаторной помощи по неотложным показаниям прием врачами-педиатрами участковыми осуществляется в день обращения пациента.</w:t>
      </w:r>
    </w:p>
    <w:p w:rsidR="00E53EA7" w:rsidRDefault="00E53EA7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Оказание первичной медико-санитарной помощи в плановом порядке осуществляется по предварительной записи пациентов, в том числе в электронной форме</w:t>
      </w:r>
      <w:r w:rsidR="00A46983">
        <w:rPr>
          <w:rFonts w:ascii="Tahoma" w:hAnsi="Tahoma" w:cs="Tahoma"/>
          <w:color w:val="000000"/>
          <w:sz w:val="20"/>
          <w:szCs w:val="20"/>
        </w:rPr>
        <w:t xml:space="preserve"> (смотри «Запись на прием к врачу»)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64160B" w:rsidRDefault="00E53EA7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 xml:space="preserve">Мероприятия по реабилитации больных осуществляются </w:t>
      </w:r>
      <w:r w:rsidR="00A46983">
        <w:rPr>
          <w:rFonts w:ascii="Tahoma" w:hAnsi="Tahoma" w:cs="Tahoma"/>
          <w:color w:val="000000"/>
          <w:sz w:val="20"/>
          <w:szCs w:val="20"/>
        </w:rPr>
        <w:t>в условиях дневного стационара в летнее время, путем направления на санаторно-курортное лечен</w:t>
      </w:r>
      <w:r>
        <w:rPr>
          <w:rFonts w:ascii="Tahoma" w:hAnsi="Tahoma" w:cs="Tahoma"/>
          <w:color w:val="000000"/>
          <w:sz w:val="20"/>
          <w:szCs w:val="20"/>
        </w:rPr>
        <w:t>и</w:t>
      </w:r>
      <w:r w:rsidR="00A46983">
        <w:rPr>
          <w:rFonts w:ascii="Tahoma" w:hAnsi="Tahoma" w:cs="Tahoma"/>
          <w:color w:val="000000"/>
          <w:sz w:val="20"/>
          <w:szCs w:val="20"/>
        </w:rPr>
        <w:t>е</w:t>
      </w:r>
      <w:r w:rsidR="0064160B">
        <w:rPr>
          <w:rFonts w:ascii="Tahoma" w:hAnsi="Tahoma" w:cs="Tahoma"/>
          <w:color w:val="000000"/>
          <w:sz w:val="20"/>
          <w:szCs w:val="20"/>
        </w:rPr>
        <w:t>, а также в физиотерапевтическом отделении ЛПУ (физиопроцедуры, массаж, ЛФК).</w:t>
      </w:r>
    </w:p>
    <w:p w:rsidR="00E53EA7" w:rsidRDefault="0064160B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E53EA7">
        <w:rPr>
          <w:rFonts w:ascii="Tahoma" w:hAnsi="Tahoma" w:cs="Tahoma"/>
          <w:color w:val="000000"/>
          <w:sz w:val="20"/>
          <w:szCs w:val="20"/>
        </w:rPr>
        <w:t xml:space="preserve">При оказании медицинской помощи гражданам, имеющим право на получение государственной социальной помощи, организация обеспечения которых лекарственными препаратами предусматривается законодательством Российской Федерации, и отдельным категориям граждан, имеющим право на оказание социальной поддержки в соответствии с правовыми актами </w:t>
      </w:r>
      <w:r>
        <w:rPr>
          <w:rFonts w:ascii="Tahoma" w:hAnsi="Tahoma" w:cs="Tahoma"/>
          <w:color w:val="000000"/>
          <w:sz w:val="20"/>
          <w:szCs w:val="20"/>
        </w:rPr>
        <w:t>УР и г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.И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жевска</w:t>
      </w:r>
      <w:r w:rsidR="00E53EA7">
        <w:rPr>
          <w:rFonts w:ascii="Tahoma" w:hAnsi="Tahoma" w:cs="Tahoma"/>
          <w:color w:val="000000"/>
          <w:sz w:val="20"/>
          <w:szCs w:val="20"/>
        </w:rPr>
        <w:t>, осуществляется обеспечение указанных категорий граждан необходимыми лекарственными препаратами и изделиями медицинского назначения, а также специализированными продуктами лечебного питания для детей-инвалидов.</w:t>
      </w:r>
    </w:p>
    <w:p w:rsidR="00E53EA7" w:rsidRDefault="00E53EA7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Территориальной программы осуществляется диспансерное наблюдение, которое представляет собой динамическое наблюдение, в том числе необходимое обследование, за состоянием здоровья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указанных лиц.</w:t>
      </w:r>
    </w:p>
    <w:p w:rsidR="00E53EA7" w:rsidRDefault="00E53EA7" w:rsidP="0064160B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Граждане информируются о возможности получения медицинской помощи в рамках Территориальной программы.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В рамках Территориальной программы</w:t>
      </w:r>
      <w:r w:rsidR="0064160B">
        <w:rPr>
          <w:rFonts w:ascii="Tahoma" w:hAnsi="Tahoma" w:cs="Tahoma"/>
          <w:color w:val="000000"/>
          <w:sz w:val="20"/>
          <w:szCs w:val="20"/>
        </w:rPr>
        <w:t xml:space="preserve"> также</w:t>
      </w:r>
      <w:r>
        <w:rPr>
          <w:rFonts w:ascii="Tahoma" w:hAnsi="Tahoma" w:cs="Tahoma"/>
          <w:color w:val="000000"/>
          <w:sz w:val="20"/>
          <w:szCs w:val="20"/>
        </w:rPr>
        <w:t xml:space="preserve"> обеспечивается: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1) проведение обязательных </w:t>
      </w:r>
      <w:r w:rsidR="0064160B">
        <w:rPr>
          <w:rFonts w:ascii="Tahoma" w:hAnsi="Tahoma" w:cs="Tahoma"/>
          <w:color w:val="000000"/>
          <w:sz w:val="20"/>
          <w:szCs w:val="20"/>
        </w:rPr>
        <w:t xml:space="preserve">профилактических, </w:t>
      </w:r>
      <w:r>
        <w:rPr>
          <w:rFonts w:ascii="Tahoma" w:hAnsi="Tahoma" w:cs="Tahoma"/>
          <w:color w:val="000000"/>
          <w:sz w:val="20"/>
          <w:szCs w:val="20"/>
        </w:rPr>
        <w:t xml:space="preserve">предварительных и периодических медицинских осмотров </w:t>
      </w:r>
      <w:r w:rsidR="0064160B">
        <w:rPr>
          <w:rFonts w:ascii="Tahoma" w:hAnsi="Tahoma" w:cs="Tahoma"/>
          <w:color w:val="000000"/>
          <w:sz w:val="20"/>
          <w:szCs w:val="20"/>
        </w:rPr>
        <w:t>всего детского населения БУЗ УР «ДГП 9 МЗ УР», согласно приказа МЗ РФ №1346н.</w:t>
      </w:r>
    </w:p>
    <w:p w:rsidR="0064160B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2) оказание медицинской помощи при проведении официальных физкультурных, спортивных и массовых спортивно-зрелищных мероприятий</w:t>
      </w:r>
      <w:r w:rsidR="0064160B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64160B">
        <w:rPr>
          <w:rFonts w:ascii="Tahoma" w:hAnsi="Tahoma" w:cs="Tahoma"/>
          <w:color w:val="000000"/>
          <w:sz w:val="20"/>
          <w:szCs w:val="20"/>
        </w:rPr>
        <w:t>проводимых в детских садах и школах БУЗ УР «ДГП 9 МЗ УР».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E53EA7" w:rsidRDefault="00E53EA7" w:rsidP="0064160B">
      <w:pPr>
        <w:pStyle w:val="a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3) медицинские осмотры детей в целях получения разрешения для занятий физкультурой и спортом;</w:t>
      </w:r>
    </w:p>
    <w:p w:rsidR="00E53EA7" w:rsidRDefault="00E53EA7" w:rsidP="00E53EA7">
      <w:pPr>
        <w:pStyle w:val="a3"/>
        <w:rPr>
          <w:rFonts w:ascii="Tahoma" w:hAnsi="Tahoma" w:cs="Tahoma"/>
          <w:color w:val="000000"/>
          <w:sz w:val="20"/>
          <w:szCs w:val="20"/>
        </w:rPr>
      </w:pPr>
    </w:p>
    <w:p w:rsidR="00E53EA7" w:rsidRDefault="00E53EA7"/>
    <w:sectPr w:rsidR="00E53EA7" w:rsidSect="0040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A0126"/>
    <w:multiLevelType w:val="hybridMultilevel"/>
    <w:tmpl w:val="89DADA2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A7"/>
    <w:rsid w:val="00404360"/>
    <w:rsid w:val="0064160B"/>
    <w:rsid w:val="00A46983"/>
    <w:rsid w:val="00E53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3EA7"/>
  </w:style>
  <w:style w:type="character" w:styleId="a4">
    <w:name w:val="Hyperlink"/>
    <w:basedOn w:val="a0"/>
    <w:uiPriority w:val="99"/>
    <w:semiHidden/>
    <w:unhideWhenUsed/>
    <w:rsid w:val="00E53E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Статистик</dc:creator>
  <cp:keywords/>
  <dc:description/>
  <cp:lastModifiedBy>Статистик</cp:lastModifiedBy>
  <cp:revision>2</cp:revision>
  <dcterms:created xsi:type="dcterms:W3CDTF">2014-10-30T05:45:00Z</dcterms:created>
  <dcterms:modified xsi:type="dcterms:W3CDTF">2014-10-30T08:11:00Z</dcterms:modified>
</cp:coreProperties>
</file>